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1099"/>
        <w:gridCol w:w="11775"/>
      </w:tblGrid>
      <w:tr w:rsidR="001177AE">
        <w:trPr>
          <w:cantSplit/>
        </w:trPr>
        <w:tc>
          <w:tcPr>
            <w:tcW w:w="2825" w:type="dxa"/>
            <w:gridSpan w:val="2"/>
          </w:tcPr>
          <w:p w:rsidR="001177AE" w:rsidRDefault="001177AE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1177AE">
        <w:trPr>
          <w:cantSplit/>
        </w:trPr>
        <w:tc>
          <w:tcPr>
            <w:tcW w:w="313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1177AE" w:rsidRDefault="00EB77F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1177AE">
        <w:trPr>
          <w:cantSplit/>
        </w:trPr>
        <w:tc>
          <w:tcPr>
            <w:tcW w:w="2825" w:type="dxa"/>
            <w:gridSpan w:val="2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1177AE">
        <w:trPr>
          <w:cantSplit/>
        </w:trPr>
        <w:tc>
          <w:tcPr>
            <w:tcW w:w="2825" w:type="dxa"/>
            <w:gridSpan w:val="2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1177AE">
        <w:trPr>
          <w:cantSplit/>
        </w:trPr>
        <w:tc>
          <w:tcPr>
            <w:tcW w:w="2825" w:type="dxa"/>
            <w:gridSpan w:val="2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1177AE">
        <w:trPr>
          <w:cantSplit/>
        </w:trPr>
        <w:tc>
          <w:tcPr>
            <w:tcW w:w="2825" w:type="dxa"/>
            <w:gridSpan w:val="2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1177AE" w:rsidRDefault="001177AE">
      <w:pPr>
        <w:sectPr w:rsidR="001177AE">
          <w:headerReference w:type="default" r:id="rId8"/>
          <w:footerReference w:type="default" r:id="rId9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1177AE">
        <w:trPr>
          <w:cantSplit/>
        </w:trPr>
        <w:tc>
          <w:tcPr>
            <w:tcW w:w="15699" w:type="dxa"/>
            <w:gridSpan w:val="8"/>
            <w:tcMar>
              <w:top w:w="-6" w:type="dxa"/>
              <w:bottom w:w="-6" w:type="dxa"/>
            </w:tcMar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8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2018</w:t>
            </w:r>
          </w:p>
        </w:tc>
      </w:tr>
      <w:tr w:rsidR="001177AE">
        <w:trPr>
          <w:cantSplit/>
        </w:trPr>
        <w:tc>
          <w:tcPr>
            <w:tcW w:w="15699" w:type="dxa"/>
            <w:gridSpan w:val="8"/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77AE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 1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</w:tr>
      <w:tr w:rsidR="001177AE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77AE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:rsidR="001177AE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:rsidR="001177AE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1177AE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77AE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:rsidR="001177AE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77AE">
        <w:trPr>
          <w:cantSplit/>
        </w:trPr>
        <w:tc>
          <w:tcPr>
            <w:tcW w:w="8634" w:type="dxa"/>
            <w:gridSpan w:val="5"/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77AE" w:rsidRDefault="001177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77AE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177AE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1177AE">
        <w:trPr>
          <w:cantSplit/>
        </w:trPr>
        <w:tc>
          <w:tcPr>
            <w:tcW w:w="784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8"/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Okamžik sestavení (datum, čas): </w:t>
            </w:r>
            <w:proofErr w:type="gramStart"/>
            <w:r>
              <w:rPr>
                <w:rFonts w:ascii="Arial" w:hAnsi="Arial"/>
                <w:b/>
                <w:sz w:val="18"/>
              </w:rPr>
              <w:t>25.02.2019</w:t>
            </w:r>
            <w:proofErr w:type="gramEnd"/>
            <w:r>
              <w:rPr>
                <w:rFonts w:ascii="Arial" w:hAnsi="Arial"/>
                <w:b/>
                <w:sz w:val="18"/>
              </w:rPr>
              <w:t>, 08:00:20</w:t>
            </w:r>
          </w:p>
          <w:p w:rsidR="003D0EC8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3D0EC8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3D0EC8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3D0EC8" w:rsidRDefault="003D0E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:rsidR="001177AE" w:rsidRDefault="001177AE">
      <w:pPr>
        <w:sectPr w:rsidR="001177A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1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1177AE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177AE" w:rsidRDefault="00EB77F8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177AE" w:rsidRDefault="00EB77F8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1177AE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1177AE" w:rsidRDefault="00EB77F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1177AE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1177AE">
        <w:trPr>
          <w:cantSplit/>
        </w:trPr>
        <w:tc>
          <w:tcPr>
            <w:tcW w:w="15699" w:type="dxa"/>
            <w:gridSpan w:val="7"/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1177AE" w:rsidRDefault="001177AE">
      <w:pPr>
        <w:sectPr w:rsidR="001177A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157"/>
        <w:gridCol w:w="157"/>
        <w:gridCol w:w="6437"/>
        <w:gridCol w:w="471"/>
        <w:gridCol w:w="1963"/>
        <w:gridCol w:w="78"/>
        <w:gridCol w:w="2041"/>
        <w:gridCol w:w="2041"/>
        <w:gridCol w:w="2041"/>
      </w:tblGrid>
      <w:tr w:rsidR="001177AE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bookmarkStart w:id="0" w:name="_GoBack"/>
            <w:r>
              <w:rPr>
                <w:rFonts w:ascii="Arial" w:hAnsi="Arial"/>
                <w:b/>
                <w:sz w:val="16"/>
              </w:rPr>
              <w:t>3 662 402 494,54</w:t>
            </w:r>
            <w:bookmarkEnd w:id="0"/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3 199 263 349,17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1 593 985 492,94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1 308 315 479,75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17 701 547,16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14 320 595,31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12 952 480,64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10 313 027,72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286 657 252,58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161 393 716,94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2 335 022,73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2 079 870,42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1 620 006,54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1 387 119,11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144 566 956,04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114 444 899,20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203 127 359,31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183 192 390,72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67 339 794,69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60 355 385,71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747 457,30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701 497,02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516 695,00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341 070,00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146 200,00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126 400,00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2 393 986,20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228 546,80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231 725,30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33 514 899,66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3 986 192,12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31 354 492,57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56 490 672,79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27 320 823,60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420 711,00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5 404 835,00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783 002,79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-141 912,00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-2 794 610,25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228 812,00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2 784 638,01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12 123 397,00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4 539 173,06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743 846 840,12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693 218 002,78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5 519 792,50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10 396 294,27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5 356 179,43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9 989 926,85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163 610,95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406 366,71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2 058 086 789,10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1 871 615 115,15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2 058 086 789,10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1 871 615 115,15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4 810 420,00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8 936 460,00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4 810 420,00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8 936 460,00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4 590 216 265,99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4 088 703 694,09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110 359 991,94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71 085 712,78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1 919 257,45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1 351 830,45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7 852 066,66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5 281 193,19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657 493,00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826 620,00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3 408 082,43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2 925 382,11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5 608 031,67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1 386 981,29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7 193 041,01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4 365 565,80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6 598 200,00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476 800,00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28 774 074,00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5 211 450,00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48 349 745,72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49 259 889,94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5 450 101,65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309 685,25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5 170 735,18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303 704,43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279 364,02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5 977,59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1 136 642 621,82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893 186 731,50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1 136 642 621,82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893 186 731,50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3 337 763 550,58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3 124 121 564,56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897 592 580,78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790 335 356,38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699 377 745,45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720 832 838,25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1 721 685 594,04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1 593 613 495,27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gridSpan w:val="2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19 107 630,31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19 339 874,66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177AE">
        <w:trPr>
          <w:cantSplit/>
        </w:trPr>
        <w:tc>
          <w:tcPr>
            <w:tcW w:w="15699" w:type="dxa"/>
            <w:gridSpan w:val="11"/>
            <w:tcMar>
              <w:top w:w="4" w:type="dxa"/>
              <w:bottom w:w="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177AE" w:rsidTr="008F4C5A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963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932 624 191,45</w:t>
            </w:r>
          </w:p>
        </w:tc>
        <w:tc>
          <w:tcPr>
            <w:tcW w:w="2119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898 376 804,92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177AE" w:rsidTr="008F4C5A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963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927 813 771,45</w:t>
            </w:r>
          </w:p>
        </w:tc>
        <w:tc>
          <w:tcPr>
            <w:tcW w:w="2119" w:type="dxa"/>
            <w:gridSpan w:val="2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EB77F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889 440 344,92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177AE" w:rsidRDefault="001177A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1177AE" w:rsidRDefault="001177AE">
      <w:pPr>
        <w:sectPr w:rsidR="001177AE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1177AE">
        <w:trPr>
          <w:cantSplit/>
        </w:trPr>
        <w:tc>
          <w:tcPr>
            <w:tcW w:w="15699" w:type="dxa"/>
          </w:tcPr>
          <w:p w:rsidR="001177AE" w:rsidRDefault="00EB77F8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lastRenderedPageBreak/>
              <w:t>* Konec sestavy *</w:t>
            </w:r>
          </w:p>
        </w:tc>
      </w:tr>
    </w:tbl>
    <w:p w:rsidR="00F0229A" w:rsidRDefault="00F0229A"/>
    <w:sectPr w:rsidR="00F0229A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15" w:rsidRDefault="00724215">
      <w:pPr>
        <w:spacing w:after="0" w:line="240" w:lineRule="auto"/>
      </w:pPr>
      <w:r>
        <w:separator/>
      </w:r>
    </w:p>
  </w:endnote>
  <w:endnote w:type="continuationSeparator" w:id="0">
    <w:p w:rsidR="00724215" w:rsidRDefault="0072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C0B62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C0B62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C0B6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C0B62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C0B62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C0B62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8F4C5A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08:00:20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15" w:rsidRDefault="00724215">
      <w:pPr>
        <w:spacing w:after="0" w:line="240" w:lineRule="auto"/>
      </w:pPr>
      <w:r>
        <w:separator/>
      </w:r>
    </w:p>
  </w:footnote>
  <w:footnote w:type="continuationSeparator" w:id="0">
    <w:p w:rsidR="00724215" w:rsidRDefault="0072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8F4C5A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(06012017 11:14 / 201701051353)</w:t>
          </w:r>
        </w:p>
      </w:tc>
    </w:tr>
    <w:tr w:rsidR="008F4C5A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1099"/>
      <w:gridCol w:w="3925"/>
      <w:gridCol w:w="7850"/>
    </w:tblGrid>
    <w:tr w:rsidR="008F4C5A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(06012017 11:14 / 201701051353)</w:t>
          </w:r>
        </w:p>
      </w:tc>
    </w:tr>
    <w:tr w:rsidR="008F4C5A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  <w:tr w:rsidR="008F4C5A">
      <w:trPr>
        <w:cantSplit/>
      </w:trPr>
      <w:tc>
        <w:tcPr>
          <w:tcW w:w="2825" w:type="dxa"/>
          <w:gridSpan w:val="2"/>
        </w:tcPr>
        <w:p w:rsidR="008F4C5A" w:rsidRDefault="008F4C5A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:rsidR="008F4C5A" w:rsidRDefault="008F4C5A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8F4C5A">
      <w:trPr>
        <w:cantSplit/>
      </w:trPr>
      <w:tc>
        <w:tcPr>
          <w:tcW w:w="313" w:type="dxa"/>
        </w:tcPr>
        <w:p w:rsidR="008F4C5A" w:rsidRDefault="008F4C5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:rsidR="008F4C5A" w:rsidRDefault="008F4C5A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:rsidR="008F4C5A" w:rsidRDefault="008F4C5A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8F4C5A">
      <w:trPr>
        <w:cantSplit/>
      </w:trPr>
      <w:tc>
        <w:tcPr>
          <w:tcW w:w="2825" w:type="dxa"/>
          <w:gridSpan w:val="2"/>
        </w:tcPr>
        <w:p w:rsidR="008F4C5A" w:rsidRDefault="008F4C5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:rsidR="008F4C5A" w:rsidRDefault="008F4C5A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2"/>
        </w:tcPr>
        <w:p w:rsidR="008F4C5A" w:rsidRDefault="008F4C5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8F4C5A">
      <w:trPr>
        <w:cantSplit/>
      </w:trPr>
      <w:tc>
        <w:tcPr>
          <w:tcW w:w="2825" w:type="dxa"/>
          <w:gridSpan w:val="2"/>
        </w:tcPr>
        <w:p w:rsidR="008F4C5A" w:rsidRDefault="008F4C5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:rsidR="008F4C5A" w:rsidRDefault="008F4C5A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2"/>
        </w:tcPr>
        <w:p w:rsidR="008F4C5A" w:rsidRDefault="008F4C5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8F4C5A">
      <w:trPr>
        <w:cantSplit/>
      </w:trPr>
      <w:tc>
        <w:tcPr>
          <w:tcW w:w="2825" w:type="dxa"/>
          <w:gridSpan w:val="2"/>
        </w:tcPr>
        <w:p w:rsidR="008F4C5A" w:rsidRDefault="008F4C5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:rsidR="008F4C5A" w:rsidRDefault="008F4C5A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2"/>
        </w:tcPr>
        <w:p w:rsidR="008F4C5A" w:rsidRDefault="008F4C5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5A" w:rsidRDefault="008F4C5A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8F4C5A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(06012017 11:14 / 201701051353)</w:t>
          </w:r>
        </w:p>
      </w:tc>
    </w:tr>
    <w:tr w:rsidR="008F4C5A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5A" w:rsidRDefault="008F4C5A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3925"/>
      <w:gridCol w:w="785"/>
      <w:gridCol w:w="314"/>
      <w:gridCol w:w="1727"/>
      <w:gridCol w:w="2041"/>
      <w:gridCol w:w="2041"/>
      <w:gridCol w:w="2041"/>
    </w:tblGrid>
    <w:tr w:rsidR="008F4C5A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(06012017 11:14 / 201701051353)</w:t>
          </w:r>
        </w:p>
      </w:tc>
    </w:tr>
    <w:tr w:rsidR="008F4C5A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  <w:tr w:rsidR="008F4C5A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8F4C5A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8F4C5A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8F4C5A">
      <w:trPr>
        <w:cantSplit/>
      </w:trPr>
      <w:tc>
        <w:tcPr>
          <w:tcW w:w="15699" w:type="dxa"/>
          <w:gridSpan w:val="9"/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5A" w:rsidRDefault="008F4C5A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8F4C5A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(06012017 11:14 / 201701051353)</w:t>
          </w:r>
        </w:p>
      </w:tc>
    </w:tr>
    <w:tr w:rsidR="008F4C5A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8F4C5A" w:rsidRDefault="008F4C5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8F4C5A" w:rsidRDefault="008F4C5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5A" w:rsidRDefault="008F4C5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77AE"/>
    <w:rsid w:val="001177AE"/>
    <w:rsid w:val="003D0EC8"/>
    <w:rsid w:val="004D4542"/>
    <w:rsid w:val="00724215"/>
    <w:rsid w:val="008F4C5A"/>
    <w:rsid w:val="00AC0B62"/>
    <w:rsid w:val="00EB77F8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Fantova Lucie</cp:lastModifiedBy>
  <cp:revision>4</cp:revision>
  <dcterms:created xsi:type="dcterms:W3CDTF">2019-05-16T07:48:00Z</dcterms:created>
  <dcterms:modified xsi:type="dcterms:W3CDTF">2019-05-16T13:25:00Z</dcterms:modified>
</cp:coreProperties>
</file>